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05" w:rsidRPr="00A72305" w:rsidRDefault="00A72305" w:rsidP="00A72305">
      <w:pPr>
        <w:spacing w:before="30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u w:val="single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u w:val="single"/>
          <w:lang w:eastAsia="ru-RU"/>
        </w:rPr>
        <w:t>Основные правила пожарной безопасности при установке новогодней ели</w:t>
      </w:r>
    </w:p>
    <w:p w:rsidR="00A72305" w:rsidRPr="00A72305" w:rsidRDefault="00A72305" w:rsidP="00A72305">
      <w:pPr>
        <w:spacing w:after="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i/>
          <w:noProof/>
          <w:color w:val="333333"/>
          <w:sz w:val="48"/>
          <w:szCs w:val="48"/>
          <w:u w:val="single"/>
          <w:lang w:eastAsia="ru-RU"/>
        </w:rPr>
        <w:drawing>
          <wp:inline distT="0" distB="0" distL="0" distR="0" wp14:anchorId="395596DC" wp14:editId="1F4F6924">
            <wp:extent cx="4953000" cy="2537460"/>
            <wp:effectExtent l="0" t="0" r="0" b="0"/>
            <wp:docPr id="7" name="Рисунок 7" descr="Основные правила пожарной безопасности при установке новогодней 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ые правила пожарной безопасности при установке новогодней 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05" w:rsidRPr="00A72305" w:rsidRDefault="00A72305" w:rsidP="00A72305">
      <w:pPr>
        <w:spacing w:after="15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Вот несколько правил безопасности по установке новогодней елки в доме: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Новогодняя елка должна устанавливаться на устойчивом основании и не загромождать выход из помещения. Ветки ели должны находиться на расстоянии не менее одного метра от стен и потолков. 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украшения елки не рекомендуется использовать игрушки, изготовленные из ваты и бумаги, а также целлулоидные.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стоит обкладывать основание елки ватой.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Перед тем как повесить электрическую гирлянду, ее нужно проверить. Для этого разложите ее по полу и внимательно осмотрите: не повреждена ли изоляция проводов, все ли лампочки целы и загораются. А когда украсите ею елку, то убедитесь, что провода не мешают передвижению по квартире.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Довольно часто хозяева, желая доставить радость детям и гостям, конструируют хитроумные различные приспособления, иллюминирующие елку. Это небезопасно, так как незначительная погрешность при «производстве» может привести к короткому замыканию и пожару.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этой же причине нельзя обклеивать ватой переносные розетки, лампочки гирлянд, маскировать ею провода. Не надо использовать гирлянды кустарного производства, потому что, как правило, провода и лампочки в них не соответствуют напряжению и силе тока, к тому же слишком мощная гирлянда может стать большой нагрузкой для электросети.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Следите за тем, чтобы в розетку не было включено много мощных электроприборов (в том числе гирлянд).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экономьте деньги, покупая некачественные гирлянды китайского производства – они не соответствуют нормам и стандартам.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Опасно украшать елку свечами и использовать в помещении бенгальские огни и хлопушки!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Уходя из дома, обязательно выключайте гирлянду и не разрешайте детям включать и выключать ее. Нельзя устанавливать вблизи ели какие бы то ни было нагревательные электроприборы.</w:t>
      </w:r>
    </w:p>
    <w:p w:rsidR="00A72305" w:rsidRPr="00A72305" w:rsidRDefault="00A72305" w:rsidP="00A72305">
      <w:pPr>
        <w:spacing w:after="150" w:line="336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2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жители и гости Ханты-Мансийского района, отдел надзорной деятельности и профилактической работы и управление по делам гражданской обороны просит уделить особое внимание пожарной безопасности вашего праздника. Этим вы обезопасите себя и своих близких, а также сохраните ваше имущество.</w:t>
      </w:r>
    </w:p>
    <w:p w:rsidR="00A72305" w:rsidRPr="00A72305" w:rsidRDefault="00A72305" w:rsidP="00A72305">
      <w:pPr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A7230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934B8F9" wp14:editId="3C21FA1D">
            <wp:extent cx="6898640" cy="7048500"/>
            <wp:effectExtent l="0" t="0" r="0" b="0"/>
            <wp:docPr id="10" name="Рисунок 10" descr="Установка новогодней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ановка новогодней е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6" cy="70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A89" w:rsidRDefault="003A5A89"/>
    <w:sectPr w:rsidR="003A5A89" w:rsidSect="00A72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5CCC"/>
    <w:multiLevelType w:val="multilevel"/>
    <w:tmpl w:val="960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1"/>
    <w:rsid w:val="001A6DAB"/>
    <w:rsid w:val="003A5A89"/>
    <w:rsid w:val="00A72305"/>
    <w:rsid w:val="00B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1F2F-7E66-4AAF-B839-E59E23F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2019-12-23T07:48:00Z</cp:lastPrinted>
  <dcterms:created xsi:type="dcterms:W3CDTF">2019-12-23T07:45:00Z</dcterms:created>
  <dcterms:modified xsi:type="dcterms:W3CDTF">2019-12-23T09:17:00Z</dcterms:modified>
</cp:coreProperties>
</file>